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76" w:rsidRPr="00C64794" w:rsidRDefault="000D4176" w:rsidP="000D4176">
      <w:pPr>
        <w:pStyle w:val="Balk3"/>
        <w:ind w:left="1560" w:hanging="426"/>
        <w:rPr>
          <w:rFonts w:eastAsia="MS PGothic"/>
          <w:b/>
          <w:color w:val="auto"/>
          <w:sz w:val="26"/>
          <w:szCs w:val="26"/>
        </w:rPr>
      </w:pPr>
      <w:bookmarkStart w:id="0" w:name="_Toc44533231"/>
      <w:r w:rsidRPr="00C64794">
        <w:rPr>
          <w:rFonts w:eastAsia="MS PGothic"/>
          <w:b/>
          <w:color w:val="auto"/>
          <w:sz w:val="26"/>
          <w:szCs w:val="26"/>
        </w:rPr>
        <w:t>Orman İşletme Müdürlüğü</w:t>
      </w:r>
      <w:bookmarkEnd w:id="0"/>
    </w:p>
    <w:p w:rsidR="000D4176" w:rsidRPr="00C64794" w:rsidRDefault="000D4176" w:rsidP="000D4176">
      <w:pPr>
        <w:pStyle w:val="ListeParagraf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0D4176" w:rsidRPr="00C64794" w:rsidRDefault="000D4176" w:rsidP="000D4176">
      <w:pPr>
        <w:ind w:firstLine="360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>Gebze Orman İşletme Müdürlüğü kendi hizmet binasında</w:t>
      </w:r>
      <w:r>
        <w:rPr>
          <w:rFonts w:ascii="Times New Roman" w:hAnsi="Times New Roman" w:cs="Times New Roman"/>
        </w:rPr>
        <w:t xml:space="preserve">, görev alanı; Gebze, </w:t>
      </w:r>
      <w:proofErr w:type="spellStart"/>
      <w:r>
        <w:rPr>
          <w:rFonts w:ascii="Times New Roman" w:hAnsi="Times New Roman" w:cs="Times New Roman"/>
        </w:rPr>
        <w:t>Çayırova</w:t>
      </w:r>
      <w:proofErr w:type="spellEnd"/>
      <w:r>
        <w:rPr>
          <w:rFonts w:ascii="Times New Roman" w:hAnsi="Times New Roman" w:cs="Times New Roman"/>
        </w:rPr>
        <w:t xml:space="preserve">, Darıca, Dilovası ilçeleri ile Körfez ilçesinin </w:t>
      </w:r>
      <w:proofErr w:type="spellStart"/>
      <w:r>
        <w:rPr>
          <w:rFonts w:ascii="Times New Roman" w:hAnsi="Times New Roman" w:cs="Times New Roman"/>
        </w:rPr>
        <w:t>Hereke</w:t>
      </w:r>
      <w:proofErr w:type="spellEnd"/>
      <w:r>
        <w:rPr>
          <w:rFonts w:ascii="Times New Roman" w:hAnsi="Times New Roman" w:cs="Times New Roman"/>
        </w:rPr>
        <w:t xml:space="preserve"> bölgesi olacak şekilde,</w:t>
      </w:r>
      <w:r w:rsidRPr="00C64794">
        <w:rPr>
          <w:rFonts w:ascii="Times New Roman" w:eastAsia="Times New Roman" w:hAnsi="Times New Roman" w:cs="Times New Roman"/>
          <w:bCs/>
        </w:rPr>
        <w:t xml:space="preserve"> 1 Müdür, 1 Müdür Yardımcısı, 1 </w:t>
      </w:r>
      <w:proofErr w:type="gramStart"/>
      <w:r w:rsidRPr="00C64794">
        <w:rPr>
          <w:rFonts w:ascii="Times New Roman" w:eastAsia="Times New Roman" w:hAnsi="Times New Roman" w:cs="Times New Roman"/>
          <w:bCs/>
        </w:rPr>
        <w:t>Sayman ,</w:t>
      </w:r>
      <w:proofErr w:type="gramEnd"/>
      <w:r w:rsidRPr="00C64794">
        <w:rPr>
          <w:rFonts w:ascii="Times New Roman" w:eastAsia="Times New Roman" w:hAnsi="Times New Roman" w:cs="Times New Roman"/>
          <w:bCs/>
        </w:rPr>
        <w:t xml:space="preserve"> 5 Adet Orman İşletme Şefi, 1 Adet Kadastro Mülkiyet Şefi, 1 Adet Orman Mühendisi, </w:t>
      </w:r>
      <w:r>
        <w:rPr>
          <w:rFonts w:ascii="Times New Roman" w:eastAsia="MS PGothic" w:hAnsi="Times New Roman" w:cs="Times New Roman"/>
        </w:rPr>
        <w:t>20</w:t>
      </w:r>
      <w:r w:rsidRPr="00C64794">
        <w:rPr>
          <w:rFonts w:ascii="Times New Roman" w:eastAsia="MS PGothic" w:hAnsi="Times New Roman" w:cs="Times New Roman"/>
        </w:rPr>
        <w:t xml:space="preserve"> adet Orman Muhafaza Memuru, 14 adet Memur, </w:t>
      </w:r>
      <w:r>
        <w:rPr>
          <w:rFonts w:ascii="Times New Roman" w:eastAsia="MS PGothic" w:hAnsi="Times New Roman" w:cs="Times New Roman"/>
        </w:rPr>
        <w:t>41</w:t>
      </w:r>
      <w:r w:rsidRPr="00C64794">
        <w:rPr>
          <w:rFonts w:ascii="Times New Roman" w:eastAsia="MS PGothic" w:hAnsi="Times New Roman" w:cs="Times New Roman"/>
        </w:rPr>
        <w:t xml:space="preserve"> adet </w:t>
      </w:r>
      <w:proofErr w:type="spellStart"/>
      <w:r w:rsidRPr="00C64794">
        <w:rPr>
          <w:rFonts w:ascii="Times New Roman" w:eastAsia="MS PGothic" w:hAnsi="Times New Roman" w:cs="Times New Roman"/>
        </w:rPr>
        <w:t>İşci</w:t>
      </w:r>
      <w:proofErr w:type="spellEnd"/>
      <w:r w:rsidRPr="00C64794">
        <w:rPr>
          <w:rFonts w:ascii="Times New Roman" w:eastAsia="MS PGothic" w:hAnsi="Times New Roman" w:cs="Times New Roman"/>
        </w:rPr>
        <w:t xml:space="preserve"> olmak üzere toplamda </w:t>
      </w:r>
      <w:r>
        <w:rPr>
          <w:rFonts w:ascii="Times New Roman" w:eastAsia="MS PGothic" w:hAnsi="Times New Roman" w:cs="Times New Roman"/>
        </w:rPr>
        <w:t>85</w:t>
      </w:r>
      <w:r w:rsidRPr="00C64794">
        <w:rPr>
          <w:rFonts w:ascii="Times New Roman" w:eastAsia="MS PGothic" w:hAnsi="Times New Roman" w:cs="Times New Roman"/>
        </w:rPr>
        <w:t xml:space="preserve"> adet personel ile hizmet vermektedir.</w:t>
      </w:r>
      <w:r w:rsidRPr="00C64794">
        <w:rPr>
          <w:rFonts w:ascii="Times New Roman" w:hAnsi="Times New Roman" w:cs="Times New Roman"/>
        </w:rPr>
        <w:t xml:space="preserve"> Müdürlüğümüz bünyesinde </w:t>
      </w:r>
      <w:r>
        <w:rPr>
          <w:rFonts w:ascii="Times New Roman" w:hAnsi="Times New Roman" w:cs="Times New Roman"/>
        </w:rPr>
        <w:t>2</w:t>
      </w:r>
      <w:r w:rsidRPr="00C64794">
        <w:rPr>
          <w:rFonts w:ascii="Times New Roman" w:hAnsi="Times New Roman" w:cs="Times New Roman"/>
        </w:rPr>
        <w:t xml:space="preserve"> adet Orman Yangın İlk müdahale ekibi bulunmakta olup </w:t>
      </w:r>
      <w:r>
        <w:rPr>
          <w:rFonts w:ascii="Times New Roman" w:hAnsi="Times New Roman" w:cs="Times New Roman"/>
        </w:rPr>
        <w:t>2</w:t>
      </w:r>
      <w:r w:rsidRPr="00C64794">
        <w:rPr>
          <w:rFonts w:ascii="Times New Roman" w:hAnsi="Times New Roman" w:cs="Times New Roman"/>
        </w:rPr>
        <w:t xml:space="preserve"> adet </w:t>
      </w:r>
      <w:proofErr w:type="spellStart"/>
      <w:r w:rsidRPr="00C64794">
        <w:rPr>
          <w:rFonts w:ascii="Times New Roman" w:hAnsi="Times New Roman" w:cs="Times New Roman"/>
        </w:rPr>
        <w:t>Arazöz</w:t>
      </w:r>
      <w:proofErr w:type="spellEnd"/>
      <w:r w:rsidRPr="00C64794">
        <w:rPr>
          <w:rFonts w:ascii="Times New Roman" w:hAnsi="Times New Roman" w:cs="Times New Roman"/>
        </w:rPr>
        <w:t xml:space="preserve"> ve İlk müdahale ekip aracı ile çalışılmaktadır. Müdürlüğümüzde çalışan teknik elemanlarla ile orman koruma ve yangınla mücadelede işletme şefliklerine aktif destek sağlanmaktadır. </w:t>
      </w:r>
    </w:p>
    <w:p w:rsidR="000D4176" w:rsidRDefault="000D4176" w:rsidP="000D4176">
      <w:pPr>
        <w:ind w:firstLine="426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11/11/2019 tarih ve 945 sayılı </w:t>
      </w:r>
      <w:proofErr w:type="gramStart"/>
      <w:r w:rsidRPr="00C64794">
        <w:rPr>
          <w:rFonts w:ascii="Times New Roman" w:eastAsia="MS PGothic" w:hAnsi="Times New Roman" w:cs="Times New Roman"/>
        </w:rPr>
        <w:t>Resmi</w:t>
      </w:r>
      <w:proofErr w:type="gramEnd"/>
      <w:r w:rsidRPr="00C64794">
        <w:rPr>
          <w:rFonts w:ascii="Times New Roman" w:eastAsia="MS PGothic" w:hAnsi="Times New Roman" w:cs="Times New Roman"/>
        </w:rPr>
        <w:t xml:space="preserve"> Gazetede yayınlanarak yürürlüğe giren 10/11/2019 tarih ve 1772 sayılı Cumhurbaşkanı Kararı ile ilçemizde Gebze Orman İşletme Müdürlüğü kuruluşu yapılmıştır.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1492"/>
        <w:gridCol w:w="1499"/>
        <w:gridCol w:w="1548"/>
        <w:gridCol w:w="1507"/>
        <w:gridCol w:w="1533"/>
      </w:tblGrid>
      <w:tr w:rsidR="000D4176" w:rsidTr="007D19B1">
        <w:tc>
          <w:tcPr>
            <w:tcW w:w="10204" w:type="dxa"/>
            <w:gridSpan w:val="6"/>
            <w:shd w:val="clear" w:color="auto" w:fill="C5E0B3" w:themeFill="accent6" w:themeFillTint="66"/>
          </w:tcPr>
          <w:p w:rsidR="000D4176" w:rsidRPr="00FD28EB" w:rsidRDefault="000D4176" w:rsidP="00366374">
            <w:pPr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FD28EB">
              <w:rPr>
                <w:rFonts w:ascii="Times New Roman" w:eastAsia="MS PGothic" w:hAnsi="Times New Roman"/>
                <w:b/>
                <w:bCs/>
              </w:rPr>
              <w:t>Gebze Orman İşletme Müdürlüğü Sayısal Verileri</w:t>
            </w:r>
          </w:p>
        </w:tc>
      </w:tr>
      <w:tr w:rsidR="000D4176" w:rsidTr="00366374">
        <w:tc>
          <w:tcPr>
            <w:tcW w:w="1700" w:type="dxa"/>
          </w:tcPr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Orman Alanı (Ha)</w:t>
            </w:r>
          </w:p>
        </w:tc>
        <w:tc>
          <w:tcPr>
            <w:tcW w:w="1700" w:type="dxa"/>
          </w:tcPr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Açıklık Alan (Ha)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Toplam Alan (Ha)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Servet</w:t>
            </w:r>
          </w:p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(</w:t>
            </w:r>
            <w:proofErr w:type="gramStart"/>
            <w:r>
              <w:rPr>
                <w:rFonts w:ascii="Times New Roman" w:eastAsia="MS PGothic" w:hAnsi="Times New Roman"/>
              </w:rPr>
              <w:t>m</w:t>
            </w:r>
            <w:proofErr w:type="gramEnd"/>
            <w:r>
              <w:rPr>
                <w:rFonts w:ascii="Times New Roman" w:eastAsia="MS PGothic" w:hAnsi="Times New Roman"/>
              </w:rPr>
              <w:t>3)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Artım</w:t>
            </w:r>
          </w:p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(</w:t>
            </w:r>
            <w:proofErr w:type="gramStart"/>
            <w:r>
              <w:rPr>
                <w:rFonts w:ascii="Times New Roman" w:eastAsia="MS PGothic" w:hAnsi="Times New Roman"/>
              </w:rPr>
              <w:t>m</w:t>
            </w:r>
            <w:proofErr w:type="gramEnd"/>
            <w:r>
              <w:rPr>
                <w:rFonts w:ascii="Times New Roman" w:eastAsia="MS PGothic" w:hAnsi="Times New Roman"/>
              </w:rPr>
              <w:t>3)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 xml:space="preserve">Yıllık Ortalama </w:t>
            </w:r>
            <w:proofErr w:type="spellStart"/>
            <w:r>
              <w:rPr>
                <w:rFonts w:ascii="Times New Roman" w:eastAsia="MS PGothic" w:hAnsi="Times New Roman"/>
              </w:rPr>
              <w:t>Eta</w:t>
            </w:r>
            <w:proofErr w:type="spellEnd"/>
            <w:r>
              <w:rPr>
                <w:rFonts w:ascii="Times New Roman" w:eastAsia="MS PGothic" w:hAnsi="Times New Roman"/>
              </w:rPr>
              <w:t xml:space="preserve"> (m3)</w:t>
            </w:r>
          </w:p>
        </w:tc>
      </w:tr>
      <w:tr w:rsidR="000D4176" w:rsidTr="00366374">
        <w:tc>
          <w:tcPr>
            <w:tcW w:w="1700" w:type="dxa"/>
          </w:tcPr>
          <w:p w:rsidR="000D4176" w:rsidRDefault="000D4176" w:rsidP="00366374">
            <w:pPr>
              <w:jc w:val="righ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40.384</w:t>
            </w:r>
          </w:p>
        </w:tc>
        <w:tc>
          <w:tcPr>
            <w:tcW w:w="1700" w:type="dxa"/>
          </w:tcPr>
          <w:p w:rsidR="000D4176" w:rsidRDefault="000D4176" w:rsidP="00366374">
            <w:pPr>
              <w:jc w:val="righ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32.087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righ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72.471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righ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1.299.881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righ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100.436</w:t>
            </w:r>
          </w:p>
        </w:tc>
        <w:tc>
          <w:tcPr>
            <w:tcW w:w="1701" w:type="dxa"/>
          </w:tcPr>
          <w:p w:rsidR="000D4176" w:rsidRDefault="000D4176" w:rsidP="00366374">
            <w:pPr>
              <w:jc w:val="righ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100.000</w:t>
            </w:r>
          </w:p>
        </w:tc>
      </w:tr>
    </w:tbl>
    <w:p w:rsidR="00B97C5F" w:rsidRPr="000D4176" w:rsidRDefault="00B97C5F" w:rsidP="000D4176">
      <w:bookmarkStart w:id="1" w:name="_GoBack"/>
      <w:bookmarkEnd w:id="1"/>
    </w:p>
    <w:sectPr w:rsidR="00B97C5F" w:rsidRPr="000D4176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70" w:rsidRDefault="000D7770" w:rsidP="001A3B98">
      <w:pPr>
        <w:spacing w:after="0" w:line="240" w:lineRule="auto"/>
      </w:pPr>
      <w:r>
        <w:separator/>
      </w:r>
    </w:p>
  </w:endnote>
  <w:endnote w:type="continuationSeparator" w:id="0">
    <w:p w:rsidR="000D7770" w:rsidRDefault="000D7770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70" w:rsidRDefault="000D7770" w:rsidP="001A3B98">
      <w:pPr>
        <w:spacing w:after="0" w:line="240" w:lineRule="auto"/>
      </w:pPr>
      <w:r>
        <w:separator/>
      </w:r>
    </w:p>
  </w:footnote>
  <w:footnote w:type="continuationSeparator" w:id="0">
    <w:p w:rsidR="000D7770" w:rsidRDefault="000D7770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2BB"/>
    <w:multiLevelType w:val="hybridMultilevel"/>
    <w:tmpl w:val="3A6804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463D"/>
    <w:multiLevelType w:val="hybridMultilevel"/>
    <w:tmpl w:val="A32AFF1E"/>
    <w:lvl w:ilvl="0" w:tplc="595C9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8708D1"/>
    <w:multiLevelType w:val="hybridMultilevel"/>
    <w:tmpl w:val="F0DCF00A"/>
    <w:lvl w:ilvl="0" w:tplc="5E88DD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61DD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9"/>
  </w:num>
  <w:num w:numId="10">
    <w:abstractNumId w:val="22"/>
  </w:num>
  <w:num w:numId="11">
    <w:abstractNumId w:val="27"/>
  </w:num>
  <w:num w:numId="12">
    <w:abstractNumId w:val="16"/>
  </w:num>
  <w:num w:numId="13">
    <w:abstractNumId w:val="13"/>
  </w:num>
  <w:num w:numId="14">
    <w:abstractNumId w:val="28"/>
  </w:num>
  <w:num w:numId="15">
    <w:abstractNumId w:val="24"/>
  </w:num>
  <w:num w:numId="16">
    <w:abstractNumId w:val="15"/>
  </w:num>
  <w:num w:numId="17">
    <w:abstractNumId w:val="25"/>
  </w:num>
  <w:num w:numId="18">
    <w:abstractNumId w:val="14"/>
  </w:num>
  <w:num w:numId="19">
    <w:abstractNumId w:val="3"/>
  </w:num>
  <w:num w:numId="20">
    <w:abstractNumId w:val="12"/>
  </w:num>
  <w:num w:numId="21">
    <w:abstractNumId w:val="7"/>
  </w:num>
  <w:num w:numId="22">
    <w:abstractNumId w:val="26"/>
  </w:num>
  <w:num w:numId="23">
    <w:abstractNumId w:val="19"/>
  </w:num>
  <w:num w:numId="24">
    <w:abstractNumId w:val="6"/>
  </w:num>
  <w:num w:numId="25">
    <w:abstractNumId w:val="5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25D0B"/>
    <w:rsid w:val="000D4176"/>
    <w:rsid w:val="000D7770"/>
    <w:rsid w:val="00110304"/>
    <w:rsid w:val="00174627"/>
    <w:rsid w:val="001A26EE"/>
    <w:rsid w:val="001A3B98"/>
    <w:rsid w:val="001B0ADE"/>
    <w:rsid w:val="002540AC"/>
    <w:rsid w:val="0032191D"/>
    <w:rsid w:val="003C5F49"/>
    <w:rsid w:val="00433965"/>
    <w:rsid w:val="004804A0"/>
    <w:rsid w:val="004C6A4B"/>
    <w:rsid w:val="004F3250"/>
    <w:rsid w:val="00536986"/>
    <w:rsid w:val="00575138"/>
    <w:rsid w:val="00594914"/>
    <w:rsid w:val="005A05D1"/>
    <w:rsid w:val="005F33F6"/>
    <w:rsid w:val="005F45C6"/>
    <w:rsid w:val="005F62FF"/>
    <w:rsid w:val="00632284"/>
    <w:rsid w:val="00634261"/>
    <w:rsid w:val="00692143"/>
    <w:rsid w:val="00765BFC"/>
    <w:rsid w:val="007D19B1"/>
    <w:rsid w:val="00823822"/>
    <w:rsid w:val="00845AC6"/>
    <w:rsid w:val="00875926"/>
    <w:rsid w:val="008D4E8E"/>
    <w:rsid w:val="00AC2FBB"/>
    <w:rsid w:val="00B55416"/>
    <w:rsid w:val="00B776FA"/>
    <w:rsid w:val="00B97C5F"/>
    <w:rsid w:val="00BC4BD4"/>
    <w:rsid w:val="00D47360"/>
    <w:rsid w:val="00DB08B7"/>
    <w:rsid w:val="00E01ECB"/>
    <w:rsid w:val="00E104F5"/>
    <w:rsid w:val="00E27499"/>
    <w:rsid w:val="00E27B35"/>
    <w:rsid w:val="00E53D71"/>
    <w:rsid w:val="00E5565C"/>
    <w:rsid w:val="00E86B1D"/>
    <w:rsid w:val="00E9336A"/>
    <w:rsid w:val="00ED2895"/>
    <w:rsid w:val="00EE2B48"/>
    <w:rsid w:val="00F23482"/>
    <w:rsid w:val="00F34373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7592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59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4</cp:revision>
  <dcterms:created xsi:type="dcterms:W3CDTF">2024-12-09T12:27:00Z</dcterms:created>
  <dcterms:modified xsi:type="dcterms:W3CDTF">2024-12-10T08:20:00Z</dcterms:modified>
</cp:coreProperties>
</file>